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00" w:rsidRPr="00383A00" w:rsidRDefault="00383A00" w:rsidP="00383A00">
      <w:pPr>
        <w:jc w:val="center"/>
        <w:rPr>
          <w:b/>
          <w:sz w:val="28"/>
          <w:lang w:val="sv-SE"/>
        </w:rPr>
      </w:pPr>
      <w:r w:rsidRPr="00383A00">
        <w:rPr>
          <w:b/>
          <w:sz w:val="28"/>
          <w:lang w:val="sv-SE"/>
        </w:rPr>
        <w:t>Stadgar för</w:t>
      </w:r>
    </w:p>
    <w:p w:rsidR="00383A00" w:rsidRPr="00383A00" w:rsidRDefault="00383A00" w:rsidP="00383A00">
      <w:pPr>
        <w:jc w:val="center"/>
        <w:rPr>
          <w:b/>
          <w:sz w:val="32"/>
          <w:lang w:val="sv-SE"/>
        </w:rPr>
      </w:pPr>
      <w:r w:rsidRPr="00383A00">
        <w:rPr>
          <w:b/>
          <w:sz w:val="32"/>
          <w:lang w:val="sv-SE"/>
        </w:rPr>
        <w:t>Föreningen Klosterliv i Vreta</w:t>
      </w:r>
    </w:p>
    <w:p w:rsidR="00383A00" w:rsidRPr="005A786D" w:rsidRDefault="00383A00" w:rsidP="00383A00">
      <w:pPr>
        <w:jc w:val="center"/>
        <w:rPr>
          <w:b/>
          <w:sz w:val="28"/>
          <w:lang w:val="sv-SE"/>
        </w:rPr>
      </w:pPr>
      <w:r w:rsidRPr="005A786D">
        <w:rPr>
          <w:b/>
          <w:sz w:val="28"/>
          <w:lang w:val="sv-SE"/>
        </w:rPr>
        <w:t>Vreta kloster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Pr="00383A00" w:rsidRDefault="00383A00" w:rsidP="009E10E1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r w:rsidRPr="00383A00">
        <w:rPr>
          <w:lang w:val="sv-SE"/>
        </w:rPr>
        <w:t xml:space="preserve">Föreningens </w:t>
      </w:r>
      <w:r w:rsidRPr="000743B8">
        <w:rPr>
          <w:b/>
          <w:lang w:val="sv-SE"/>
        </w:rPr>
        <w:t>namn</w:t>
      </w:r>
      <w:r w:rsidRPr="00383A00">
        <w:rPr>
          <w:lang w:val="sv-SE"/>
        </w:rPr>
        <w:t xml:space="preserve"> är </w:t>
      </w:r>
      <w:r w:rsidR="00267C0F">
        <w:rPr>
          <w:lang w:val="sv-SE"/>
        </w:rPr>
        <w:t>”Föreningen Klosterliv i Vreta”.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Pr="00383A00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r w:rsidRPr="00383A00">
        <w:rPr>
          <w:lang w:val="sv-SE"/>
        </w:rPr>
        <w:t xml:space="preserve">Föreningen har sitt </w:t>
      </w:r>
      <w:r w:rsidRPr="00647F21">
        <w:rPr>
          <w:b/>
          <w:lang w:val="sv-SE"/>
        </w:rPr>
        <w:t>säte</w:t>
      </w:r>
      <w:r w:rsidRPr="00383A00">
        <w:rPr>
          <w:lang w:val="sv-SE"/>
        </w:rPr>
        <w:t xml:space="preserve"> i Vreta kloster och den samverkar med Vreta klosters församling i frågor som rör målen angivna i </w:t>
      </w:r>
      <w:r w:rsidR="000743B8">
        <w:rPr>
          <w:lang w:val="sv-SE"/>
        </w:rPr>
        <w:fldChar w:fldCharType="begin"/>
      </w:r>
      <w:r w:rsidR="000743B8">
        <w:rPr>
          <w:lang w:val="sv-SE"/>
        </w:rPr>
        <w:instrText xml:space="preserve"> REF _Ref372453550 \r \h </w:instrText>
      </w:r>
      <w:r w:rsidR="009E10E1">
        <w:rPr>
          <w:lang w:val="sv-SE"/>
        </w:rPr>
        <w:instrText xml:space="preserve"> \* MERGEFORMAT </w:instrText>
      </w:r>
      <w:r w:rsidR="000743B8">
        <w:rPr>
          <w:lang w:val="sv-SE"/>
        </w:rPr>
      </w:r>
      <w:r w:rsidR="000743B8">
        <w:rPr>
          <w:lang w:val="sv-SE"/>
        </w:rPr>
        <w:fldChar w:fldCharType="separate"/>
      </w:r>
      <w:r w:rsidR="00B531C5">
        <w:rPr>
          <w:lang w:val="sv-SE"/>
        </w:rPr>
        <w:t>§ 3</w:t>
      </w:r>
      <w:r w:rsidR="000743B8">
        <w:rPr>
          <w:lang w:val="sv-SE"/>
        </w:rPr>
        <w:fldChar w:fldCharType="end"/>
      </w:r>
      <w:r w:rsidR="000743B8">
        <w:rPr>
          <w:lang w:val="sv-SE"/>
        </w:rPr>
        <w:t xml:space="preserve"> </w:t>
      </w:r>
      <w:r w:rsidRPr="00383A00">
        <w:rPr>
          <w:lang w:val="sv-SE"/>
        </w:rPr>
        <w:t>i dessa stadgar.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Pr="00383A00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bookmarkStart w:id="0" w:name="_Ref372453550"/>
      <w:r w:rsidRPr="00383A00">
        <w:rPr>
          <w:lang w:val="sv-SE"/>
        </w:rPr>
        <w:t xml:space="preserve">Föreningens </w:t>
      </w:r>
      <w:r w:rsidR="00560EFF">
        <w:rPr>
          <w:b/>
          <w:lang w:val="sv-SE"/>
        </w:rPr>
        <w:t>ändamål</w:t>
      </w:r>
      <w:r w:rsidRPr="00383A00">
        <w:rPr>
          <w:lang w:val="sv-SE"/>
        </w:rPr>
        <w:t xml:space="preserve"> är att beskriva Vreta klosters kyrka och kloster samt att levandegöra </w:t>
      </w:r>
      <w:r w:rsidR="00181372">
        <w:rPr>
          <w:lang w:val="sv-SE"/>
        </w:rPr>
        <w:t>deras</w:t>
      </w:r>
      <w:r w:rsidRPr="00383A00">
        <w:rPr>
          <w:lang w:val="sv-SE"/>
        </w:rPr>
        <w:t xml:space="preserve"> historia. Föreningen skall också verka för bevarande och underhåll av klostrets lämningar, så att även kommande generationer kan lära av dessa.</w:t>
      </w:r>
      <w:bookmarkEnd w:id="0"/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9E10E1" w:rsidRDefault="00B252B9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r>
        <w:rPr>
          <w:lang w:val="sv-SE"/>
        </w:rPr>
        <w:t>Personer</w:t>
      </w:r>
      <w:r w:rsidR="00383A00" w:rsidRPr="00383A00">
        <w:rPr>
          <w:lang w:val="sv-SE"/>
        </w:rPr>
        <w:t xml:space="preserve"> som inom föreningens ramar vill ve</w:t>
      </w:r>
      <w:r w:rsidR="000743B8">
        <w:rPr>
          <w:lang w:val="sv-SE"/>
        </w:rPr>
        <w:t xml:space="preserve">rka för målsättningen enligt </w:t>
      </w:r>
      <w:r w:rsidR="000743B8">
        <w:rPr>
          <w:lang w:val="sv-SE"/>
        </w:rPr>
        <w:fldChar w:fldCharType="begin"/>
      </w:r>
      <w:r w:rsidR="000743B8">
        <w:rPr>
          <w:lang w:val="sv-SE"/>
        </w:rPr>
        <w:instrText xml:space="preserve"> REF _Ref372453550 \r \h </w:instrText>
      </w:r>
      <w:r w:rsidR="009E10E1">
        <w:rPr>
          <w:lang w:val="sv-SE"/>
        </w:rPr>
        <w:instrText xml:space="preserve"> \* MERGEFORMAT </w:instrText>
      </w:r>
      <w:r w:rsidR="000743B8">
        <w:rPr>
          <w:lang w:val="sv-SE"/>
        </w:rPr>
      </w:r>
      <w:r w:rsidR="000743B8">
        <w:rPr>
          <w:lang w:val="sv-SE"/>
        </w:rPr>
        <w:fldChar w:fldCharType="separate"/>
      </w:r>
      <w:r w:rsidR="00B531C5">
        <w:rPr>
          <w:lang w:val="sv-SE"/>
        </w:rPr>
        <w:t>§ 3</w:t>
      </w:r>
      <w:r w:rsidR="000743B8">
        <w:rPr>
          <w:lang w:val="sv-SE"/>
        </w:rPr>
        <w:fldChar w:fldCharType="end"/>
      </w:r>
      <w:r w:rsidR="00383A00" w:rsidRPr="00383A00">
        <w:rPr>
          <w:lang w:val="sv-SE"/>
        </w:rPr>
        <w:t xml:space="preserve"> är välkomna att vara föreningens </w:t>
      </w:r>
      <w:r w:rsidR="00383A00" w:rsidRPr="00647F21">
        <w:rPr>
          <w:b/>
          <w:lang w:val="sv-SE"/>
        </w:rPr>
        <w:t>medlemmar</w:t>
      </w:r>
      <w:r w:rsidR="00457AD2">
        <w:rPr>
          <w:lang w:val="sv-SE"/>
        </w:rPr>
        <w:t>.</w:t>
      </w:r>
    </w:p>
    <w:p w:rsidR="009E10E1" w:rsidRPr="009E10E1" w:rsidRDefault="009E10E1" w:rsidP="009E10E1">
      <w:pPr>
        <w:spacing w:after="120" w:line="240" w:lineRule="auto"/>
        <w:rPr>
          <w:lang w:val="sv-SE"/>
        </w:rPr>
      </w:pPr>
    </w:p>
    <w:p w:rsidR="00383A00" w:rsidRPr="00383A00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r w:rsidRPr="00647F21">
        <w:rPr>
          <w:b/>
          <w:lang w:val="sv-SE"/>
        </w:rPr>
        <w:t>Medlemsavgift</w:t>
      </w:r>
      <w:r w:rsidRPr="00383A00">
        <w:rPr>
          <w:lang w:val="sv-SE"/>
        </w:rPr>
        <w:t xml:space="preserve"> erläggs per kalenderår. Dess storlek fastställs för kommande år av årsmötet efter förslag från styrelsen.</w:t>
      </w:r>
      <w:r w:rsidR="00C90ABF">
        <w:rPr>
          <w:lang w:val="sv-SE"/>
        </w:rPr>
        <w:t xml:space="preserve"> Medlemsavgift som avser förlängning av medlemskap ska vara betald senast 31 mars.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r w:rsidRPr="00647F21">
        <w:rPr>
          <w:b/>
          <w:lang w:val="sv-SE"/>
        </w:rPr>
        <w:t>Verksamheten</w:t>
      </w:r>
      <w:r w:rsidRPr="00383A00">
        <w:rPr>
          <w:lang w:val="sv-SE"/>
        </w:rPr>
        <w:t xml:space="preserve"> bedrivs genom förmedling av kunskap enligt </w:t>
      </w:r>
      <w:r w:rsidR="000743B8">
        <w:rPr>
          <w:lang w:val="sv-SE"/>
        </w:rPr>
        <w:fldChar w:fldCharType="begin"/>
      </w:r>
      <w:r w:rsidR="000743B8">
        <w:rPr>
          <w:lang w:val="sv-SE"/>
        </w:rPr>
        <w:instrText xml:space="preserve"> REF _Ref372453550 \r \h </w:instrText>
      </w:r>
      <w:r w:rsidR="009E10E1">
        <w:rPr>
          <w:lang w:val="sv-SE"/>
        </w:rPr>
        <w:instrText xml:space="preserve"> \* MERGEFORMAT </w:instrText>
      </w:r>
      <w:r w:rsidR="000743B8">
        <w:rPr>
          <w:lang w:val="sv-SE"/>
        </w:rPr>
      </w:r>
      <w:r w:rsidR="000743B8">
        <w:rPr>
          <w:lang w:val="sv-SE"/>
        </w:rPr>
        <w:fldChar w:fldCharType="separate"/>
      </w:r>
      <w:r w:rsidR="00B531C5">
        <w:rPr>
          <w:lang w:val="sv-SE"/>
        </w:rPr>
        <w:t>§ 3</w:t>
      </w:r>
      <w:r w:rsidR="000743B8">
        <w:rPr>
          <w:lang w:val="sv-SE"/>
        </w:rPr>
        <w:fldChar w:fldCharType="end"/>
      </w:r>
      <w:r w:rsidRPr="00383A00">
        <w:rPr>
          <w:lang w:val="sv-SE"/>
        </w:rPr>
        <w:t>, genom studier</w:t>
      </w:r>
      <w:r w:rsidR="00074122">
        <w:rPr>
          <w:lang w:val="sv-SE"/>
        </w:rPr>
        <w:t>,</w:t>
      </w:r>
      <w:r w:rsidRPr="00383A00">
        <w:rPr>
          <w:lang w:val="sv-SE"/>
        </w:rPr>
        <w:t xml:space="preserve"> forskning </w:t>
      </w:r>
      <w:r w:rsidR="00074122">
        <w:rPr>
          <w:lang w:val="sv-SE"/>
        </w:rPr>
        <w:t>och</w:t>
      </w:r>
      <w:r w:rsidRPr="00383A00">
        <w:rPr>
          <w:lang w:val="sv-SE"/>
        </w:rPr>
        <w:t xml:space="preserve"> praktiska uppgifter. </w:t>
      </w: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  <w:r w:rsidRPr="00383A00">
        <w:rPr>
          <w:lang w:val="sv-SE"/>
        </w:rPr>
        <w:t xml:space="preserve">För att driva verksamheten kan föreningen efter behov tillsätta mindre grupper för att </w:t>
      </w:r>
      <w:r w:rsidR="005F7AB4">
        <w:rPr>
          <w:lang w:val="sv-SE"/>
        </w:rPr>
        <w:t>geno</w:t>
      </w:r>
      <w:r w:rsidR="00906645">
        <w:rPr>
          <w:lang w:val="sv-SE"/>
        </w:rPr>
        <w:t>m</w:t>
      </w:r>
      <w:r w:rsidR="005F7AB4">
        <w:rPr>
          <w:lang w:val="sv-SE"/>
        </w:rPr>
        <w:t>föra</w:t>
      </w:r>
      <w:r w:rsidRPr="00383A00">
        <w:rPr>
          <w:lang w:val="sv-SE"/>
        </w:rPr>
        <w:t xml:space="preserve"> projekt. </w:t>
      </w:r>
      <w:r w:rsidR="00FD0160">
        <w:rPr>
          <w:lang w:val="sv-SE"/>
        </w:rPr>
        <w:t>Föreningens projekt</w:t>
      </w:r>
      <w:r w:rsidRPr="00383A00">
        <w:rPr>
          <w:lang w:val="sv-SE"/>
        </w:rPr>
        <w:t xml:space="preserve"> fastställs av styrelsen.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Pr="00383A00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r w:rsidRPr="00383A00">
        <w:rPr>
          <w:lang w:val="sv-SE"/>
        </w:rPr>
        <w:t xml:space="preserve">Föreningens </w:t>
      </w:r>
      <w:r w:rsidRPr="00647F21">
        <w:rPr>
          <w:b/>
          <w:lang w:val="sv-SE"/>
        </w:rPr>
        <w:t>verksamhetsår</w:t>
      </w:r>
      <w:r w:rsidRPr="00383A00">
        <w:rPr>
          <w:lang w:val="sv-SE"/>
        </w:rPr>
        <w:t xml:space="preserve"> och </w:t>
      </w:r>
      <w:r w:rsidRPr="00906645">
        <w:rPr>
          <w:b/>
          <w:lang w:val="sv-SE"/>
        </w:rPr>
        <w:t>räkenskapsår</w:t>
      </w:r>
      <w:r w:rsidRPr="00383A00">
        <w:rPr>
          <w:lang w:val="sv-SE"/>
        </w:rPr>
        <w:t xml:space="preserve"> är kalenderår</w:t>
      </w:r>
      <w:r w:rsidR="00BC5FBF">
        <w:rPr>
          <w:lang w:val="sv-SE"/>
        </w:rPr>
        <w:t>.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r w:rsidRPr="00383A00">
        <w:rPr>
          <w:lang w:val="sv-SE"/>
        </w:rPr>
        <w:t xml:space="preserve">Föreningens </w:t>
      </w:r>
      <w:r w:rsidRPr="00647F21">
        <w:rPr>
          <w:b/>
          <w:lang w:val="sv-SE"/>
        </w:rPr>
        <w:t>beslutande organ</w:t>
      </w:r>
      <w:r w:rsidRPr="00383A00">
        <w:rPr>
          <w:lang w:val="sv-SE"/>
        </w:rPr>
        <w:t xml:space="preserve"> ä</w:t>
      </w:r>
      <w:r w:rsidR="00FD0160">
        <w:rPr>
          <w:lang w:val="sv-SE"/>
        </w:rPr>
        <w:t>r årsmötet, beslutande medlems</w:t>
      </w:r>
      <w:r w:rsidRPr="00383A00">
        <w:rPr>
          <w:lang w:val="sv-SE"/>
        </w:rPr>
        <w:t>möte och styrelsen.</w:t>
      </w:r>
    </w:p>
    <w:p w:rsidR="00CC07B3" w:rsidRPr="00CC07B3" w:rsidRDefault="00CC07B3" w:rsidP="00CC07B3">
      <w:pPr>
        <w:spacing w:after="120" w:line="240" w:lineRule="auto"/>
        <w:rPr>
          <w:lang w:val="sv-SE"/>
        </w:rPr>
      </w:pPr>
    </w:p>
    <w:p w:rsidR="00CC07B3" w:rsidRPr="00383A00" w:rsidRDefault="00CC07B3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r w:rsidRPr="00383A00">
        <w:rPr>
          <w:lang w:val="sv-SE"/>
        </w:rPr>
        <w:t xml:space="preserve">Föreningens </w:t>
      </w:r>
      <w:r w:rsidRPr="00CC07B3">
        <w:rPr>
          <w:b/>
          <w:lang w:val="sv-SE"/>
        </w:rPr>
        <w:t>firma</w:t>
      </w:r>
      <w:r w:rsidRPr="00383A00">
        <w:rPr>
          <w:lang w:val="sv-SE"/>
        </w:rPr>
        <w:t xml:space="preserve"> tecknas av styrelsen gemensamt eller av den eller de</w:t>
      </w:r>
      <w:r w:rsidR="00C1507A">
        <w:rPr>
          <w:lang w:val="sv-SE"/>
        </w:rPr>
        <w:t>m</w:t>
      </w:r>
      <w:r w:rsidRPr="00383A00">
        <w:rPr>
          <w:lang w:val="sv-SE"/>
        </w:rPr>
        <w:t xml:space="preserve"> som styrelsen utser till firmatecknare. Styrelsen utser den eller de</w:t>
      </w:r>
      <w:r w:rsidR="00C1507A">
        <w:rPr>
          <w:lang w:val="sv-SE"/>
        </w:rPr>
        <w:t>m</w:t>
      </w:r>
      <w:r w:rsidRPr="00383A00">
        <w:rPr>
          <w:lang w:val="sv-SE"/>
        </w:rPr>
        <w:t xml:space="preserve"> som tecknar föreningens </w:t>
      </w:r>
      <w:r w:rsidRPr="00CC07B3">
        <w:rPr>
          <w:b/>
          <w:lang w:val="sv-SE"/>
        </w:rPr>
        <w:t>konton</w:t>
      </w:r>
      <w:r w:rsidRPr="00383A00">
        <w:rPr>
          <w:lang w:val="sv-SE"/>
        </w:rPr>
        <w:t>.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Pr="00383A00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bookmarkStart w:id="1" w:name="_Ref372576874"/>
      <w:r w:rsidRPr="00383A00">
        <w:rPr>
          <w:lang w:val="sv-SE"/>
        </w:rPr>
        <w:t xml:space="preserve">Föreningens verkställande organ är </w:t>
      </w:r>
      <w:r w:rsidRPr="00647F21">
        <w:rPr>
          <w:b/>
          <w:lang w:val="sv-SE"/>
        </w:rPr>
        <w:t>styrelsen</w:t>
      </w:r>
      <w:r w:rsidRPr="00383A00">
        <w:rPr>
          <w:lang w:val="sv-SE"/>
        </w:rPr>
        <w:t>. Styrelsen väljs av årsmötet.</w:t>
      </w:r>
      <w:bookmarkEnd w:id="1"/>
      <w:r w:rsidRPr="00383A00">
        <w:rPr>
          <w:lang w:val="sv-SE"/>
        </w:rPr>
        <w:t xml:space="preserve"> </w:t>
      </w: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  <w:r w:rsidRPr="00383A00">
        <w:rPr>
          <w:lang w:val="sv-SE"/>
        </w:rPr>
        <w:t xml:space="preserve">Styrelsen består av </w:t>
      </w:r>
      <w:r w:rsidR="005C4FAD">
        <w:rPr>
          <w:lang w:val="sv-SE"/>
        </w:rPr>
        <w:t xml:space="preserve">föreningens </w:t>
      </w:r>
      <w:r w:rsidRPr="00383A00">
        <w:rPr>
          <w:lang w:val="sv-SE"/>
        </w:rPr>
        <w:t>ordförande och minst 4 ledamöter. Ordförande väljs för en tid av ett år. Övriga ledamöter väljs växelvis för en tid av två år.</w:t>
      </w: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  <w:r w:rsidRPr="00383A00">
        <w:rPr>
          <w:lang w:val="sv-SE"/>
        </w:rPr>
        <w:lastRenderedPageBreak/>
        <w:t>Styrelsen utser inom sig vice ordförande, kassör, sekreterare och de övriga befattningshavare som behövs.</w:t>
      </w: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9E10E1">
      <w:pPr>
        <w:pStyle w:val="ListParagraph"/>
        <w:spacing w:line="240" w:lineRule="auto"/>
        <w:ind w:left="960"/>
        <w:rPr>
          <w:lang w:val="sv-SE"/>
        </w:rPr>
      </w:pPr>
      <w:r w:rsidRPr="00383A00">
        <w:rPr>
          <w:lang w:val="sv-SE"/>
        </w:rPr>
        <w:t>Styrelsen sammantr</w:t>
      </w:r>
      <w:r w:rsidR="00181372">
        <w:rPr>
          <w:lang w:val="sv-SE"/>
        </w:rPr>
        <w:t>äder på kallelse av ordföranden. D</w:t>
      </w:r>
      <w:r w:rsidRPr="00383A00">
        <w:rPr>
          <w:lang w:val="sv-SE"/>
        </w:rPr>
        <w:t xml:space="preserve">en är beslutsmässig då minst hälften av ledamöterna är närvarande. </w:t>
      </w: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9E10E1">
      <w:pPr>
        <w:pStyle w:val="ListParagraph"/>
        <w:spacing w:line="240" w:lineRule="auto"/>
        <w:ind w:left="960"/>
        <w:rPr>
          <w:lang w:val="sv-SE"/>
        </w:rPr>
      </w:pPr>
      <w:r w:rsidRPr="00383A00">
        <w:rPr>
          <w:lang w:val="sv-SE"/>
        </w:rPr>
        <w:t xml:space="preserve">Vid omröstning gäller </w:t>
      </w:r>
      <w:r w:rsidR="00403E9D">
        <w:rPr>
          <w:lang w:val="sv-SE"/>
        </w:rPr>
        <w:t xml:space="preserve">vid lika röstetal </w:t>
      </w:r>
      <w:r w:rsidRPr="00383A00">
        <w:rPr>
          <w:lang w:val="sv-SE"/>
        </w:rPr>
        <w:t>den mening som företräds av mötesordföranden.</w:t>
      </w: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  <w:r w:rsidRPr="00383A00">
        <w:rPr>
          <w:lang w:val="sv-SE"/>
        </w:rPr>
        <w:t>Vid styrelsens sammanträden skall föras protokoll, som justeras av mötesordföranden och särskilt utsedd protokolljusterare.</w:t>
      </w: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  <w:r w:rsidRPr="00383A00">
        <w:rPr>
          <w:lang w:val="sv-SE"/>
        </w:rPr>
        <w:t>Det åligger styrelsen</w:t>
      </w:r>
      <w:r w:rsidR="005F7AB4">
        <w:rPr>
          <w:lang w:val="sv-SE"/>
        </w:rPr>
        <w:t xml:space="preserve"> att</w:t>
      </w:r>
    </w:p>
    <w:p w:rsidR="00383A00" w:rsidRPr="00383A00" w:rsidRDefault="00383A00" w:rsidP="005F7AB4">
      <w:pPr>
        <w:pStyle w:val="ListParagraph"/>
        <w:numPr>
          <w:ilvl w:val="0"/>
          <w:numId w:val="3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företräda föreningen och vidta åtgärder för dess fortbestånd och framåtskridande</w:t>
      </w:r>
    </w:p>
    <w:p w:rsidR="00383A00" w:rsidRPr="00383A00" w:rsidRDefault="00383A00" w:rsidP="005F7AB4">
      <w:pPr>
        <w:pStyle w:val="ListParagraph"/>
        <w:numPr>
          <w:ilvl w:val="0"/>
          <w:numId w:val="3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förvalta och ansvara för föreningens tillgångar</w:t>
      </w:r>
    </w:p>
    <w:p w:rsidR="00383A00" w:rsidRPr="00383A00" w:rsidRDefault="00383A00" w:rsidP="005F7AB4">
      <w:pPr>
        <w:pStyle w:val="ListParagraph"/>
        <w:numPr>
          <w:ilvl w:val="0"/>
          <w:numId w:val="3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räkenskaperna i avslutat skick överlämnas till revisorerna senast 28 dagar före årsmötet</w:t>
      </w:r>
    </w:p>
    <w:p w:rsidR="00383A00" w:rsidRPr="00383A00" w:rsidRDefault="00383A00" w:rsidP="005F7AB4">
      <w:pPr>
        <w:pStyle w:val="ListParagraph"/>
        <w:numPr>
          <w:ilvl w:val="0"/>
          <w:numId w:val="3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till föreningens årsmöte framlägga skriftlig redogörelse för verksamheten under det gångna året, inkluderande rapport om bibliotek, arkiv och dräktförråd samt ekonomisk redogörelse</w:t>
      </w:r>
    </w:p>
    <w:p w:rsidR="00383A00" w:rsidRPr="00383A00" w:rsidRDefault="00383A00" w:rsidP="005F7AB4">
      <w:pPr>
        <w:pStyle w:val="ListParagraph"/>
        <w:numPr>
          <w:ilvl w:val="0"/>
          <w:numId w:val="3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förbereda de ärenden som skall behandlas av årsmötet</w:t>
      </w:r>
      <w:r w:rsidR="00BD5E8A">
        <w:rPr>
          <w:lang w:val="sv-SE"/>
        </w:rPr>
        <w:t>.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Pr="00403E9D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bookmarkStart w:id="2" w:name="_Ref372453805"/>
      <w:bookmarkStart w:id="3" w:name="_Ref372576029"/>
      <w:r w:rsidRPr="00403E9D">
        <w:rPr>
          <w:b/>
          <w:lang w:val="sv-SE"/>
        </w:rPr>
        <w:t>Årsmöte</w:t>
      </w:r>
      <w:r w:rsidRPr="00403E9D">
        <w:rPr>
          <w:lang w:val="sv-SE"/>
        </w:rPr>
        <w:t xml:space="preserve"> skall hållas senast före utgången av mars månad.</w:t>
      </w:r>
      <w:bookmarkEnd w:id="2"/>
      <w:r w:rsidR="00403E9D" w:rsidRPr="00403E9D">
        <w:rPr>
          <w:lang w:val="sv-SE"/>
        </w:rPr>
        <w:t xml:space="preserve"> </w:t>
      </w:r>
      <w:r w:rsidRPr="00403E9D">
        <w:rPr>
          <w:lang w:val="sv-SE"/>
        </w:rPr>
        <w:t>Utlysning av årsmötet skall ske minst 28 dagar i förväg genom personlig kallelse till medlemmarna.</w:t>
      </w:r>
      <w:bookmarkEnd w:id="3"/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  <w:r w:rsidRPr="00383A00">
        <w:rPr>
          <w:lang w:val="sv-SE"/>
        </w:rPr>
        <w:t>Motioner, som skall behandlas på årsmötet, inlämnas till styrelsen senast 14 dagar före årsmötet.</w:t>
      </w: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9E10E1">
      <w:pPr>
        <w:pStyle w:val="ListParagraph"/>
        <w:spacing w:line="240" w:lineRule="auto"/>
        <w:ind w:left="960"/>
        <w:rPr>
          <w:lang w:val="sv-SE"/>
        </w:rPr>
      </w:pPr>
      <w:r w:rsidRPr="00383A00">
        <w:rPr>
          <w:lang w:val="sv-SE"/>
        </w:rPr>
        <w:t xml:space="preserve">Vid </w:t>
      </w:r>
      <w:r w:rsidRPr="00DD5018">
        <w:rPr>
          <w:lang w:val="sv-SE"/>
        </w:rPr>
        <w:t>årsmöte</w:t>
      </w:r>
      <w:r w:rsidRPr="00383A00">
        <w:rPr>
          <w:lang w:val="sv-SE"/>
        </w:rPr>
        <w:t xml:space="preserve"> skall följande är</w:t>
      </w:r>
      <w:r w:rsidR="009E10E1">
        <w:rPr>
          <w:lang w:val="sv-SE"/>
        </w:rPr>
        <w:t>enden förekomma på dagordningen</w:t>
      </w:r>
      <w:r w:rsidR="00B344F3">
        <w:rPr>
          <w:lang w:val="sv-SE"/>
        </w:rPr>
        <w:t>: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Mötets öppnande</w:t>
      </w:r>
    </w:p>
    <w:p w:rsidR="00383A00" w:rsidRPr="00383A00" w:rsidRDefault="00FD016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>
        <w:rPr>
          <w:lang w:val="sv-SE"/>
        </w:rPr>
        <w:t>Val av presidium</w:t>
      </w:r>
      <w:r w:rsidR="00383A00" w:rsidRPr="00383A00">
        <w:rPr>
          <w:lang w:val="sv-SE"/>
        </w:rPr>
        <w:t xml:space="preserve"> för mötet: ordförande, sekreterare, två personer att jämte mötesordförande justera årsmötesprotokollet samt två rösträknare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Fastställande av dagordning</w:t>
      </w:r>
      <w:r w:rsidR="006B7F37">
        <w:rPr>
          <w:lang w:val="sv-SE"/>
        </w:rPr>
        <w:t xml:space="preserve"> och </w:t>
      </w:r>
      <w:r w:rsidR="006B7F37" w:rsidRPr="006B7F37">
        <w:rPr>
          <w:lang w:val="sv-SE"/>
        </w:rPr>
        <w:t>röstlängd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Fråga om mötets behöriga utlysande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Föredragning av föregående årsmötes protokoll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Föredragning av styrelsens verksamhetsberättelse för det gångna året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Föredragning av resultat- och balansräkning för det gångna räkenskapsåret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Föredragning av revisionsberättelse</w:t>
      </w:r>
      <w:r w:rsidR="00181372">
        <w:rPr>
          <w:lang w:val="sv-SE"/>
        </w:rPr>
        <w:t>n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Fastställande av verksamhetsberättelsen samt resultat- och balansräkningen för det gångna räkenskapsåret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Beslut om disposition av årets resultat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Beslut om ansvarsfrihet för styrelsen</w:t>
      </w:r>
      <w:r w:rsidR="00403E9D">
        <w:rPr>
          <w:lang w:val="sv-SE"/>
        </w:rPr>
        <w:t xml:space="preserve"> för den tid revisionen avser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Behandling av styrelsens förslag och inkomna motioner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Fastställande av årsavgift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 xml:space="preserve">Fastställande av </w:t>
      </w:r>
      <w:r w:rsidR="00C1507A">
        <w:rPr>
          <w:lang w:val="sv-SE"/>
        </w:rPr>
        <w:t>verksamhets</w:t>
      </w:r>
      <w:r w:rsidRPr="00383A00">
        <w:rPr>
          <w:lang w:val="sv-SE"/>
        </w:rPr>
        <w:t>plan och budget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Fastställande av antal ledamöter i styrelsen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Val av ordförande i föreningen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Val av övriga styrelseledamöter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Val av två revisorer och en revisorssuppleant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Val av ansvarig(a) för föreningens bibliotek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Val av ansvarig(a) för föreningens arkiv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lastRenderedPageBreak/>
        <w:t>Val av ansvarig(a) för föreningens dräktförråd</w:t>
      </w:r>
    </w:p>
    <w:p w:rsidR="00C1507A" w:rsidRDefault="00C1507A" w:rsidP="00C1507A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C1507A">
        <w:rPr>
          <w:lang w:val="sv-SE"/>
        </w:rPr>
        <w:t>Val av ansvarig(a) för föreningens hemsida</w:t>
      </w:r>
    </w:p>
    <w:p w:rsidR="00C1507A" w:rsidRDefault="00C1507A" w:rsidP="00C1507A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C1507A">
        <w:rPr>
          <w:lang w:val="sv-SE"/>
        </w:rPr>
        <w:t>Val av ansvarig(a) för föreningens guideverksamhet</w:t>
      </w:r>
    </w:p>
    <w:p w:rsidR="006431D8" w:rsidRDefault="006431D8" w:rsidP="00BD5E8A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>
        <w:rPr>
          <w:lang w:val="sv-SE"/>
        </w:rPr>
        <w:t>Val av övriga funktionärer</w:t>
      </w:r>
    </w:p>
    <w:p w:rsidR="00BD5E8A" w:rsidRPr="00383A00" w:rsidRDefault="00BD5E8A" w:rsidP="00BD5E8A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Val av valberedning om minst två medlemmar</w:t>
      </w:r>
    </w:p>
    <w:p w:rsidR="00383A00" w:rsidRPr="00383A00" w:rsidRDefault="00383A00" w:rsidP="007F2145">
      <w:pPr>
        <w:pStyle w:val="ListParagraph"/>
        <w:numPr>
          <w:ilvl w:val="0"/>
          <w:numId w:val="2"/>
        </w:numPr>
        <w:spacing w:after="120" w:line="240" w:lineRule="auto"/>
        <w:rPr>
          <w:lang w:val="sv-SE"/>
        </w:rPr>
      </w:pPr>
      <w:r w:rsidRPr="00383A00">
        <w:rPr>
          <w:lang w:val="sv-SE"/>
        </w:rPr>
        <w:t>Mötets avslutning</w:t>
      </w:r>
      <w:r w:rsidR="00AB59DB">
        <w:rPr>
          <w:lang w:val="sv-SE"/>
        </w:rPr>
        <w:t>.</w:t>
      </w:r>
    </w:p>
    <w:p w:rsid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580B22" w:rsidRDefault="00580B22" w:rsidP="007F2145">
      <w:pPr>
        <w:pStyle w:val="ListParagraph"/>
        <w:spacing w:after="120" w:line="240" w:lineRule="auto"/>
        <w:ind w:left="960"/>
        <w:rPr>
          <w:lang w:val="sv-SE"/>
        </w:rPr>
      </w:pPr>
      <w:r>
        <w:rPr>
          <w:lang w:val="sv-SE"/>
        </w:rPr>
        <w:t>Styrel</w:t>
      </w:r>
      <w:r w:rsidR="005C4FAD">
        <w:rPr>
          <w:lang w:val="sv-SE"/>
        </w:rPr>
        <w:t xml:space="preserve">sen väljs enligt </w:t>
      </w:r>
      <w:r w:rsidR="005C4FAD">
        <w:rPr>
          <w:lang w:val="sv-SE"/>
        </w:rPr>
        <w:fldChar w:fldCharType="begin"/>
      </w:r>
      <w:r w:rsidR="005C4FAD">
        <w:rPr>
          <w:lang w:val="sv-SE"/>
        </w:rPr>
        <w:instrText xml:space="preserve"> REF _Ref372576874 \r \h </w:instrText>
      </w:r>
      <w:r w:rsidR="005C4FAD">
        <w:rPr>
          <w:lang w:val="sv-SE"/>
        </w:rPr>
      </w:r>
      <w:r w:rsidR="005C4FAD">
        <w:rPr>
          <w:lang w:val="sv-SE"/>
        </w:rPr>
        <w:fldChar w:fldCharType="separate"/>
      </w:r>
      <w:r w:rsidR="00B531C5">
        <w:rPr>
          <w:lang w:val="sv-SE"/>
        </w:rPr>
        <w:t>§ 10</w:t>
      </w:r>
      <w:r w:rsidR="005C4FAD">
        <w:rPr>
          <w:lang w:val="sv-SE"/>
        </w:rPr>
        <w:fldChar w:fldCharType="end"/>
      </w:r>
      <w:r w:rsidR="005C4FAD">
        <w:rPr>
          <w:lang w:val="sv-SE"/>
        </w:rPr>
        <w:t>. Övriga val sker på ett år.</w:t>
      </w:r>
    </w:p>
    <w:p w:rsidR="005C4FAD" w:rsidRPr="00383A00" w:rsidRDefault="005C4FAD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  <w:r w:rsidRPr="00383A00">
        <w:rPr>
          <w:lang w:val="sv-SE"/>
        </w:rPr>
        <w:t xml:space="preserve">Beslut vid årsmöte fattas med enkel majoritet, dock med undantag av </w:t>
      </w:r>
      <w:r w:rsidR="000743B8">
        <w:rPr>
          <w:lang w:val="sv-SE"/>
        </w:rPr>
        <w:fldChar w:fldCharType="begin"/>
      </w:r>
      <w:r w:rsidR="000743B8">
        <w:rPr>
          <w:lang w:val="sv-SE"/>
        </w:rPr>
        <w:instrText xml:space="preserve"> REF _Ref372453666 \r \h </w:instrText>
      </w:r>
      <w:r w:rsidR="009E10E1">
        <w:rPr>
          <w:lang w:val="sv-SE"/>
        </w:rPr>
        <w:instrText xml:space="preserve"> \* MERGEFORMAT </w:instrText>
      </w:r>
      <w:r w:rsidR="000743B8">
        <w:rPr>
          <w:lang w:val="sv-SE"/>
        </w:rPr>
      </w:r>
      <w:r w:rsidR="000743B8">
        <w:rPr>
          <w:lang w:val="sv-SE"/>
        </w:rPr>
        <w:fldChar w:fldCharType="separate"/>
      </w:r>
      <w:r w:rsidR="00B531C5">
        <w:rPr>
          <w:lang w:val="sv-SE"/>
        </w:rPr>
        <w:t>§ 13</w:t>
      </w:r>
      <w:r w:rsidR="000743B8">
        <w:rPr>
          <w:lang w:val="sv-SE"/>
        </w:rPr>
        <w:fldChar w:fldCharType="end"/>
      </w:r>
      <w:r w:rsidR="000743B8">
        <w:rPr>
          <w:lang w:val="sv-SE"/>
        </w:rPr>
        <w:t xml:space="preserve"> ändring </w:t>
      </w:r>
      <w:r w:rsidR="00403E9D">
        <w:rPr>
          <w:lang w:val="sv-SE"/>
        </w:rPr>
        <w:t xml:space="preserve">av stadgar </w:t>
      </w:r>
      <w:r w:rsidR="000743B8">
        <w:rPr>
          <w:lang w:val="sv-SE"/>
        </w:rPr>
        <w:t xml:space="preserve">och </w:t>
      </w:r>
      <w:r w:rsidR="000743B8">
        <w:rPr>
          <w:lang w:val="sv-SE"/>
        </w:rPr>
        <w:fldChar w:fldCharType="begin"/>
      </w:r>
      <w:r w:rsidR="000743B8">
        <w:rPr>
          <w:lang w:val="sv-SE"/>
        </w:rPr>
        <w:instrText xml:space="preserve"> REF _Ref372453685 \r \h </w:instrText>
      </w:r>
      <w:r w:rsidR="009E10E1">
        <w:rPr>
          <w:lang w:val="sv-SE"/>
        </w:rPr>
        <w:instrText xml:space="preserve"> \* MERGEFORMAT </w:instrText>
      </w:r>
      <w:r w:rsidR="000743B8">
        <w:rPr>
          <w:lang w:val="sv-SE"/>
        </w:rPr>
      </w:r>
      <w:r w:rsidR="000743B8">
        <w:rPr>
          <w:lang w:val="sv-SE"/>
        </w:rPr>
        <w:fldChar w:fldCharType="separate"/>
      </w:r>
      <w:r w:rsidR="00B531C5">
        <w:rPr>
          <w:lang w:val="sv-SE"/>
        </w:rPr>
        <w:t>§ 14</w:t>
      </w:r>
      <w:r w:rsidR="000743B8">
        <w:rPr>
          <w:lang w:val="sv-SE"/>
        </w:rPr>
        <w:fldChar w:fldCharType="end"/>
      </w:r>
      <w:r w:rsidR="00403E9D">
        <w:rPr>
          <w:lang w:val="sv-SE"/>
        </w:rPr>
        <w:t xml:space="preserve"> </w:t>
      </w:r>
      <w:r w:rsidR="00C1507A">
        <w:rPr>
          <w:lang w:val="sv-SE"/>
        </w:rPr>
        <w:t xml:space="preserve">föreningens </w:t>
      </w:r>
      <w:r w:rsidR="00403E9D">
        <w:rPr>
          <w:lang w:val="sv-SE"/>
        </w:rPr>
        <w:t>u</w:t>
      </w:r>
      <w:r w:rsidRPr="00383A00">
        <w:rPr>
          <w:lang w:val="sv-SE"/>
        </w:rPr>
        <w:t>pplösning. Vid lika röstetal avgörs valfrågor genom lottning och övriga frågor genom mötesordförandens utslagsröst. I samtliga omröstningar definieras majoritet utifrån antalet avgivna röster.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Pr="00383A00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bookmarkStart w:id="4" w:name="_Ref372576037"/>
      <w:r w:rsidRPr="00B21E56">
        <w:rPr>
          <w:b/>
          <w:lang w:val="sv-SE"/>
        </w:rPr>
        <w:t>Beslutande</w:t>
      </w:r>
      <w:r w:rsidRPr="00383A00">
        <w:rPr>
          <w:lang w:val="sv-SE"/>
        </w:rPr>
        <w:t xml:space="preserve"> </w:t>
      </w:r>
      <w:r w:rsidR="00FD0160" w:rsidRPr="00FD0160">
        <w:rPr>
          <w:b/>
          <w:lang w:val="sv-SE"/>
        </w:rPr>
        <w:t>medlems</w:t>
      </w:r>
      <w:r w:rsidRPr="00FD0160">
        <w:rPr>
          <w:b/>
          <w:lang w:val="sv-SE"/>
        </w:rPr>
        <w:t>möte</w:t>
      </w:r>
      <w:r w:rsidRPr="00383A00">
        <w:rPr>
          <w:lang w:val="sv-SE"/>
        </w:rPr>
        <w:t xml:space="preserve"> skall hållas när styrelsen så påkallar. Vid </w:t>
      </w:r>
      <w:r w:rsidR="00580B22">
        <w:rPr>
          <w:lang w:val="sv-SE"/>
        </w:rPr>
        <w:t>beslutande</w:t>
      </w:r>
      <w:r w:rsidRPr="00383A00">
        <w:rPr>
          <w:lang w:val="sv-SE"/>
        </w:rPr>
        <w:t xml:space="preserve"> </w:t>
      </w:r>
      <w:r w:rsidR="00580B22">
        <w:rPr>
          <w:lang w:val="sv-SE"/>
        </w:rPr>
        <w:t>medlems</w:t>
      </w:r>
      <w:r w:rsidRPr="00383A00">
        <w:rPr>
          <w:lang w:val="sv-SE"/>
        </w:rPr>
        <w:t>möte får endast det</w:t>
      </w:r>
      <w:r w:rsidR="00941D1C">
        <w:rPr>
          <w:lang w:val="sv-SE"/>
        </w:rPr>
        <w:t xml:space="preserve"> som föranlett mötet </w:t>
      </w:r>
      <w:r w:rsidRPr="00383A00">
        <w:rPr>
          <w:lang w:val="sv-SE"/>
        </w:rPr>
        <w:t xml:space="preserve">tas </w:t>
      </w:r>
      <w:r w:rsidR="00941D1C">
        <w:rPr>
          <w:lang w:val="sv-SE"/>
        </w:rPr>
        <w:t xml:space="preserve">upp </w:t>
      </w:r>
      <w:r w:rsidRPr="00383A00">
        <w:rPr>
          <w:lang w:val="sv-SE"/>
        </w:rPr>
        <w:t xml:space="preserve">till behandling. Vid omröstning på beslutande </w:t>
      </w:r>
      <w:r w:rsidR="00FD0160">
        <w:rPr>
          <w:lang w:val="sv-SE"/>
        </w:rPr>
        <w:t>medlems</w:t>
      </w:r>
      <w:r w:rsidRPr="00383A00">
        <w:rPr>
          <w:lang w:val="sv-SE"/>
        </w:rPr>
        <w:t>möte gäller vad som sägs om årsmöte i</w:t>
      </w:r>
      <w:r w:rsidR="000743B8">
        <w:rPr>
          <w:lang w:val="sv-SE"/>
        </w:rPr>
        <w:t xml:space="preserve"> </w:t>
      </w:r>
      <w:r w:rsidR="000743B8">
        <w:rPr>
          <w:lang w:val="sv-SE"/>
        </w:rPr>
        <w:fldChar w:fldCharType="begin"/>
      </w:r>
      <w:r w:rsidR="000743B8">
        <w:rPr>
          <w:lang w:val="sv-SE"/>
        </w:rPr>
        <w:instrText xml:space="preserve"> REF _Ref372453805 \r \h </w:instrText>
      </w:r>
      <w:r w:rsidR="009E10E1">
        <w:rPr>
          <w:lang w:val="sv-SE"/>
        </w:rPr>
        <w:instrText xml:space="preserve"> \* MERGEFORMAT </w:instrText>
      </w:r>
      <w:r w:rsidR="000743B8">
        <w:rPr>
          <w:lang w:val="sv-SE"/>
        </w:rPr>
      </w:r>
      <w:r w:rsidR="000743B8">
        <w:rPr>
          <w:lang w:val="sv-SE"/>
        </w:rPr>
        <w:fldChar w:fldCharType="separate"/>
      </w:r>
      <w:r w:rsidR="00B531C5">
        <w:rPr>
          <w:lang w:val="sv-SE"/>
        </w:rPr>
        <w:t>§ 11</w:t>
      </w:r>
      <w:r w:rsidR="000743B8">
        <w:rPr>
          <w:lang w:val="sv-SE"/>
        </w:rPr>
        <w:fldChar w:fldCharType="end"/>
      </w:r>
      <w:r w:rsidRPr="00383A00">
        <w:rPr>
          <w:lang w:val="sv-SE"/>
        </w:rPr>
        <w:t xml:space="preserve">. Utlysning av beslutande </w:t>
      </w:r>
      <w:r w:rsidR="00FD0160">
        <w:rPr>
          <w:lang w:val="sv-SE"/>
        </w:rPr>
        <w:t>medlems</w:t>
      </w:r>
      <w:r w:rsidRPr="00383A00">
        <w:rPr>
          <w:lang w:val="sv-SE"/>
        </w:rPr>
        <w:t>möte skall ske minst 28 dagar i förväg genom personlig kallelse till medlemmarna.</w:t>
      </w:r>
      <w:bookmarkEnd w:id="4"/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bookmarkStart w:id="5" w:name="_Ref372453666"/>
      <w:r w:rsidRPr="00383A00">
        <w:rPr>
          <w:lang w:val="sv-SE"/>
        </w:rPr>
        <w:t xml:space="preserve">Beslut om </w:t>
      </w:r>
      <w:r w:rsidRPr="00B21E56">
        <w:rPr>
          <w:b/>
          <w:lang w:val="sv-SE"/>
        </w:rPr>
        <w:t>ändring</w:t>
      </w:r>
      <w:r w:rsidRPr="00383A00">
        <w:rPr>
          <w:lang w:val="sv-SE"/>
        </w:rPr>
        <w:t xml:space="preserve"> av dessa </w:t>
      </w:r>
      <w:r w:rsidRPr="00B21E56">
        <w:rPr>
          <w:b/>
          <w:lang w:val="sv-SE"/>
        </w:rPr>
        <w:t>stadgar</w:t>
      </w:r>
      <w:r w:rsidRPr="00383A00">
        <w:rPr>
          <w:lang w:val="sv-SE"/>
        </w:rPr>
        <w:t xml:space="preserve"> skall fattas vid två</w:t>
      </w:r>
      <w:r w:rsidR="00580B22">
        <w:rPr>
          <w:lang w:val="sv-SE"/>
        </w:rPr>
        <w:t xml:space="preserve"> beslutande möten enligt </w:t>
      </w:r>
      <w:r w:rsidR="00580B22">
        <w:rPr>
          <w:lang w:val="sv-SE"/>
        </w:rPr>
        <w:fldChar w:fldCharType="begin"/>
      </w:r>
      <w:r w:rsidR="00580B22">
        <w:rPr>
          <w:lang w:val="sv-SE"/>
        </w:rPr>
        <w:instrText xml:space="preserve"> REF _Ref372576029 \r \h </w:instrText>
      </w:r>
      <w:r w:rsidR="00580B22">
        <w:rPr>
          <w:lang w:val="sv-SE"/>
        </w:rPr>
      </w:r>
      <w:r w:rsidR="00580B22">
        <w:rPr>
          <w:lang w:val="sv-SE"/>
        </w:rPr>
        <w:fldChar w:fldCharType="separate"/>
      </w:r>
      <w:r w:rsidR="00B531C5">
        <w:rPr>
          <w:lang w:val="sv-SE"/>
        </w:rPr>
        <w:t>§ 11</w:t>
      </w:r>
      <w:r w:rsidR="00580B22">
        <w:rPr>
          <w:lang w:val="sv-SE"/>
        </w:rPr>
        <w:fldChar w:fldCharType="end"/>
      </w:r>
      <w:r w:rsidR="00580B22">
        <w:rPr>
          <w:lang w:val="sv-SE"/>
        </w:rPr>
        <w:t xml:space="preserve"> respektive </w:t>
      </w:r>
      <w:r w:rsidR="00580B22">
        <w:rPr>
          <w:lang w:val="sv-SE"/>
        </w:rPr>
        <w:fldChar w:fldCharType="begin"/>
      </w:r>
      <w:r w:rsidR="00580B22">
        <w:rPr>
          <w:lang w:val="sv-SE"/>
        </w:rPr>
        <w:instrText xml:space="preserve"> REF _Ref372576037 \r \h </w:instrText>
      </w:r>
      <w:r w:rsidR="00580B22">
        <w:rPr>
          <w:lang w:val="sv-SE"/>
        </w:rPr>
      </w:r>
      <w:r w:rsidR="00580B22">
        <w:rPr>
          <w:lang w:val="sv-SE"/>
        </w:rPr>
        <w:fldChar w:fldCharType="separate"/>
      </w:r>
      <w:r w:rsidR="00B531C5">
        <w:rPr>
          <w:lang w:val="sv-SE"/>
        </w:rPr>
        <w:t>§ 12</w:t>
      </w:r>
      <w:r w:rsidR="00580B22">
        <w:rPr>
          <w:lang w:val="sv-SE"/>
        </w:rPr>
        <w:fldChar w:fldCharType="end"/>
      </w:r>
      <w:r w:rsidR="00580B22">
        <w:rPr>
          <w:lang w:val="sv-SE"/>
        </w:rPr>
        <w:t xml:space="preserve"> varav minst ett</w:t>
      </w:r>
      <w:r w:rsidRPr="00383A00">
        <w:rPr>
          <w:lang w:val="sv-SE"/>
        </w:rPr>
        <w:t xml:space="preserve"> skall vara årsmöte.</w:t>
      </w:r>
      <w:bookmarkEnd w:id="5"/>
      <w:r w:rsidR="005F7AB4" w:rsidRPr="005F7AB4">
        <w:rPr>
          <w:lang w:val="sv-SE"/>
        </w:rPr>
        <w:t xml:space="preserve"> </w:t>
      </w:r>
      <w:r w:rsidR="005F7AB4" w:rsidRPr="00383A00">
        <w:rPr>
          <w:lang w:val="sv-SE"/>
        </w:rPr>
        <w:t>För beslut om stadgeändring fordras två tredjedels majoritet.</w:t>
      </w:r>
    </w:p>
    <w:p w:rsidR="00B21E56" w:rsidRPr="00B21E56" w:rsidRDefault="00B21E56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Default="00660EC2" w:rsidP="007F2145">
      <w:pPr>
        <w:pStyle w:val="ListParagraph"/>
        <w:spacing w:after="120" w:line="240" w:lineRule="auto"/>
        <w:ind w:left="960"/>
        <w:rPr>
          <w:lang w:val="sv-SE"/>
        </w:rPr>
      </w:pPr>
      <w:r>
        <w:rPr>
          <w:lang w:val="sv-SE"/>
        </w:rPr>
        <w:t xml:space="preserve">Förslag till ändring av stadgarna får skriftligen avges av såväl medlem som styrelsen. </w:t>
      </w:r>
      <w:r w:rsidR="004C71A1">
        <w:rPr>
          <w:lang w:val="sv-SE"/>
        </w:rPr>
        <w:t>Förslaget skall delges medlemmarna i samband med kallelse till beslutande möte.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Pr="00383A00" w:rsidRDefault="00383A00" w:rsidP="007F2145">
      <w:pPr>
        <w:pStyle w:val="ListParagraph"/>
        <w:numPr>
          <w:ilvl w:val="0"/>
          <w:numId w:val="1"/>
        </w:numPr>
        <w:tabs>
          <w:tab w:val="left" w:pos="960"/>
        </w:tabs>
        <w:spacing w:after="120" w:line="240" w:lineRule="auto"/>
        <w:ind w:left="960" w:hanging="600"/>
        <w:rPr>
          <w:lang w:val="sv-SE"/>
        </w:rPr>
      </w:pPr>
      <w:bookmarkStart w:id="6" w:name="_Ref372453685"/>
      <w:r w:rsidRPr="00383A00">
        <w:rPr>
          <w:lang w:val="sv-SE"/>
        </w:rPr>
        <w:t xml:space="preserve">Beslut om </w:t>
      </w:r>
      <w:r w:rsidRPr="00941D1C">
        <w:rPr>
          <w:b/>
          <w:lang w:val="sv-SE"/>
        </w:rPr>
        <w:t>föreningens</w:t>
      </w:r>
      <w:r w:rsidRPr="00383A00">
        <w:rPr>
          <w:lang w:val="sv-SE"/>
        </w:rPr>
        <w:t xml:space="preserve"> </w:t>
      </w:r>
      <w:r w:rsidRPr="00B21E56">
        <w:rPr>
          <w:b/>
          <w:lang w:val="sv-SE"/>
        </w:rPr>
        <w:t>upplösning</w:t>
      </w:r>
      <w:r w:rsidRPr="00383A00">
        <w:rPr>
          <w:lang w:val="sv-SE"/>
        </w:rPr>
        <w:t xml:space="preserve"> </w:t>
      </w:r>
      <w:r w:rsidR="00BC5FBF" w:rsidRPr="00383A00">
        <w:rPr>
          <w:lang w:val="sv-SE"/>
        </w:rPr>
        <w:t>skall fattas vid två</w:t>
      </w:r>
      <w:r w:rsidR="00BC5FBF">
        <w:rPr>
          <w:lang w:val="sv-SE"/>
        </w:rPr>
        <w:t xml:space="preserve"> beslutande möten enligt </w:t>
      </w:r>
      <w:r w:rsidR="00BC5FBF">
        <w:rPr>
          <w:lang w:val="sv-SE"/>
        </w:rPr>
        <w:fldChar w:fldCharType="begin"/>
      </w:r>
      <w:r w:rsidR="00BC5FBF">
        <w:rPr>
          <w:lang w:val="sv-SE"/>
        </w:rPr>
        <w:instrText xml:space="preserve"> REF _Ref372576029 \r \h </w:instrText>
      </w:r>
      <w:r w:rsidR="00BC5FBF">
        <w:rPr>
          <w:lang w:val="sv-SE"/>
        </w:rPr>
      </w:r>
      <w:r w:rsidR="00BC5FBF">
        <w:rPr>
          <w:lang w:val="sv-SE"/>
        </w:rPr>
        <w:fldChar w:fldCharType="separate"/>
      </w:r>
      <w:r w:rsidR="00B531C5">
        <w:rPr>
          <w:lang w:val="sv-SE"/>
        </w:rPr>
        <w:t>§ 11</w:t>
      </w:r>
      <w:r w:rsidR="00BC5FBF">
        <w:rPr>
          <w:lang w:val="sv-SE"/>
        </w:rPr>
        <w:fldChar w:fldCharType="end"/>
      </w:r>
      <w:r w:rsidR="00BC5FBF">
        <w:rPr>
          <w:lang w:val="sv-SE"/>
        </w:rPr>
        <w:t xml:space="preserve"> respektive </w:t>
      </w:r>
      <w:r w:rsidR="00BC5FBF">
        <w:rPr>
          <w:lang w:val="sv-SE"/>
        </w:rPr>
        <w:fldChar w:fldCharType="begin"/>
      </w:r>
      <w:r w:rsidR="00BC5FBF">
        <w:rPr>
          <w:lang w:val="sv-SE"/>
        </w:rPr>
        <w:instrText xml:space="preserve"> REF _Ref372576037 \r \h </w:instrText>
      </w:r>
      <w:r w:rsidR="00BC5FBF">
        <w:rPr>
          <w:lang w:val="sv-SE"/>
        </w:rPr>
      </w:r>
      <w:r w:rsidR="00BC5FBF">
        <w:rPr>
          <w:lang w:val="sv-SE"/>
        </w:rPr>
        <w:fldChar w:fldCharType="separate"/>
      </w:r>
      <w:r w:rsidR="00B531C5">
        <w:rPr>
          <w:lang w:val="sv-SE"/>
        </w:rPr>
        <w:t>§ 12</w:t>
      </w:r>
      <w:r w:rsidR="00BC5FBF">
        <w:rPr>
          <w:lang w:val="sv-SE"/>
        </w:rPr>
        <w:fldChar w:fldCharType="end"/>
      </w:r>
      <w:r w:rsidR="00BC5FBF">
        <w:rPr>
          <w:lang w:val="sv-SE"/>
        </w:rPr>
        <w:t xml:space="preserve"> varav minst ett</w:t>
      </w:r>
      <w:r w:rsidR="00BC5FBF" w:rsidRPr="00383A00">
        <w:rPr>
          <w:lang w:val="sv-SE"/>
        </w:rPr>
        <w:t xml:space="preserve"> skall vara årsmöte</w:t>
      </w:r>
      <w:r w:rsidRPr="00383A00">
        <w:rPr>
          <w:lang w:val="sv-SE"/>
        </w:rPr>
        <w:t>. För beslut om föreningens upplösning fordras två tredjedels majoritet.</w:t>
      </w:r>
      <w:bookmarkEnd w:id="6"/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</w:p>
    <w:p w:rsidR="00383A00" w:rsidRPr="00383A00" w:rsidRDefault="00383A00" w:rsidP="007F2145">
      <w:pPr>
        <w:pStyle w:val="ListParagraph"/>
        <w:spacing w:after="120" w:line="240" w:lineRule="auto"/>
        <w:ind w:left="960"/>
        <w:rPr>
          <w:lang w:val="sv-SE"/>
        </w:rPr>
      </w:pPr>
      <w:r w:rsidRPr="00383A00">
        <w:rPr>
          <w:lang w:val="sv-SE"/>
        </w:rPr>
        <w:t xml:space="preserve">Vid föreningens </w:t>
      </w:r>
      <w:r w:rsidRPr="00647F21">
        <w:rPr>
          <w:lang w:val="sv-SE"/>
        </w:rPr>
        <w:t>upplösning</w:t>
      </w:r>
      <w:r w:rsidRPr="00383A00">
        <w:rPr>
          <w:lang w:val="sv-SE"/>
        </w:rPr>
        <w:t xml:space="preserve"> tillfaller föreningens eventuella tillgångar Vreta klosters församling att </w:t>
      </w:r>
      <w:r w:rsidR="000743B8">
        <w:rPr>
          <w:lang w:val="sv-SE"/>
        </w:rPr>
        <w:t xml:space="preserve">användas till ändamål enligt </w:t>
      </w:r>
      <w:r w:rsidR="000743B8">
        <w:rPr>
          <w:lang w:val="sv-SE"/>
        </w:rPr>
        <w:fldChar w:fldCharType="begin"/>
      </w:r>
      <w:r w:rsidR="000743B8">
        <w:rPr>
          <w:lang w:val="sv-SE"/>
        </w:rPr>
        <w:instrText xml:space="preserve"> REF _Ref372453550 \r \h </w:instrText>
      </w:r>
      <w:r w:rsidR="009E10E1">
        <w:rPr>
          <w:lang w:val="sv-SE"/>
        </w:rPr>
        <w:instrText xml:space="preserve"> \* MERGEFORMAT </w:instrText>
      </w:r>
      <w:r w:rsidR="000743B8">
        <w:rPr>
          <w:lang w:val="sv-SE"/>
        </w:rPr>
      </w:r>
      <w:r w:rsidR="000743B8">
        <w:rPr>
          <w:lang w:val="sv-SE"/>
        </w:rPr>
        <w:fldChar w:fldCharType="separate"/>
      </w:r>
      <w:r w:rsidR="00B531C5">
        <w:rPr>
          <w:lang w:val="sv-SE"/>
        </w:rPr>
        <w:t>§ 3</w:t>
      </w:r>
      <w:r w:rsidR="000743B8">
        <w:rPr>
          <w:lang w:val="sv-SE"/>
        </w:rPr>
        <w:fldChar w:fldCharType="end"/>
      </w:r>
      <w:r w:rsidRPr="00383A00">
        <w:rPr>
          <w:lang w:val="sv-SE"/>
        </w:rPr>
        <w:t xml:space="preserve"> i dessa stadgar.</w:t>
      </w:r>
    </w:p>
    <w:p w:rsidR="00383A00" w:rsidRPr="00383A00" w:rsidRDefault="00383A00" w:rsidP="009E10E1">
      <w:pPr>
        <w:spacing w:after="120" w:line="240" w:lineRule="auto"/>
        <w:rPr>
          <w:lang w:val="sv-SE"/>
        </w:rPr>
      </w:pPr>
    </w:p>
    <w:p w:rsidR="00383A00" w:rsidRDefault="00383A00" w:rsidP="009E10E1">
      <w:pPr>
        <w:spacing w:after="120" w:line="240" w:lineRule="auto"/>
        <w:rPr>
          <w:lang w:val="sv-SE"/>
        </w:rPr>
      </w:pPr>
    </w:p>
    <w:p w:rsidR="007F2145" w:rsidRDefault="007F2145" w:rsidP="009E10E1">
      <w:pPr>
        <w:spacing w:after="120" w:line="240" w:lineRule="auto"/>
        <w:rPr>
          <w:lang w:val="sv-SE"/>
        </w:rPr>
      </w:pPr>
    </w:p>
    <w:p w:rsidR="007F2145" w:rsidRPr="00383A00" w:rsidRDefault="007F2145" w:rsidP="009E10E1">
      <w:pPr>
        <w:spacing w:after="120" w:line="240" w:lineRule="auto"/>
        <w:rPr>
          <w:lang w:val="sv-SE"/>
        </w:rPr>
      </w:pPr>
    </w:p>
    <w:p w:rsidR="00B95A2B" w:rsidRDefault="009A00BC" w:rsidP="009E10E1">
      <w:pPr>
        <w:spacing w:line="240" w:lineRule="auto"/>
        <w:rPr>
          <w:sz w:val="18"/>
          <w:lang w:val="sv-SE"/>
        </w:rPr>
      </w:pPr>
      <w:r>
        <w:rPr>
          <w:sz w:val="18"/>
          <w:lang w:val="sv-SE"/>
        </w:rPr>
        <w:t>Föreningens</w:t>
      </w:r>
      <w:r w:rsidR="00B344F3">
        <w:rPr>
          <w:sz w:val="18"/>
          <w:lang w:val="sv-SE"/>
        </w:rPr>
        <w:t xml:space="preserve"> f</w:t>
      </w:r>
      <w:r w:rsidR="00B95A2B">
        <w:rPr>
          <w:sz w:val="18"/>
          <w:lang w:val="sv-SE"/>
        </w:rPr>
        <w:t xml:space="preserve">örsta </w:t>
      </w:r>
      <w:r w:rsidR="00383A00" w:rsidRPr="009E10E1">
        <w:rPr>
          <w:sz w:val="18"/>
          <w:lang w:val="sv-SE"/>
        </w:rPr>
        <w:t>stadgar antogs när Föreningen Klosterliv i Vreta bildades den 18 november 1998.</w:t>
      </w:r>
      <w:r w:rsidR="009E10E1">
        <w:rPr>
          <w:sz w:val="18"/>
          <w:lang w:val="sv-SE"/>
        </w:rPr>
        <w:br/>
      </w:r>
      <w:r w:rsidR="00647F21" w:rsidRPr="009E10E1">
        <w:rPr>
          <w:sz w:val="18"/>
          <w:lang w:val="sv-SE"/>
        </w:rPr>
        <w:t xml:space="preserve">Dåvarande </w:t>
      </w:r>
      <w:r w:rsidR="00383A00" w:rsidRPr="009E10E1">
        <w:rPr>
          <w:sz w:val="18"/>
          <w:lang w:val="sv-SE"/>
        </w:rPr>
        <w:t>§ 4 ändrades år 2003.</w:t>
      </w:r>
      <w:r w:rsidR="009E10E1">
        <w:rPr>
          <w:sz w:val="18"/>
          <w:lang w:val="sv-SE"/>
        </w:rPr>
        <w:br/>
      </w:r>
      <w:r w:rsidR="00647F21" w:rsidRPr="009E10E1">
        <w:rPr>
          <w:sz w:val="18"/>
          <w:lang w:val="sv-SE"/>
        </w:rPr>
        <w:t xml:space="preserve">Dåvarande </w:t>
      </w:r>
      <w:r w:rsidR="009E10E1">
        <w:rPr>
          <w:sz w:val="18"/>
          <w:lang w:val="sv-SE"/>
        </w:rPr>
        <w:t>§ 9 ändrades år 2005.</w:t>
      </w:r>
      <w:r w:rsidR="009E10E1">
        <w:rPr>
          <w:sz w:val="18"/>
          <w:lang w:val="sv-SE"/>
        </w:rPr>
        <w:br/>
      </w:r>
      <w:r w:rsidR="00647F21" w:rsidRPr="009E10E1">
        <w:rPr>
          <w:sz w:val="18"/>
          <w:lang w:val="sv-SE"/>
        </w:rPr>
        <w:t xml:space="preserve">Dåvarande </w:t>
      </w:r>
      <w:r w:rsidR="00383A00" w:rsidRPr="009E10E1">
        <w:rPr>
          <w:sz w:val="18"/>
          <w:lang w:val="sv-SE"/>
        </w:rPr>
        <w:t>§</w:t>
      </w:r>
      <w:r w:rsidR="00647F21" w:rsidRPr="009E10E1">
        <w:rPr>
          <w:sz w:val="18"/>
          <w:lang w:val="sv-SE"/>
        </w:rPr>
        <w:t xml:space="preserve"> </w:t>
      </w:r>
      <w:r w:rsidR="009E10E1">
        <w:rPr>
          <w:sz w:val="18"/>
          <w:lang w:val="sv-SE"/>
        </w:rPr>
        <w:t>10 togs bort år 2009</w:t>
      </w:r>
      <w:r w:rsidR="009E10E1">
        <w:rPr>
          <w:sz w:val="18"/>
          <w:lang w:val="sv-SE"/>
        </w:rPr>
        <w:br/>
      </w:r>
      <w:r w:rsidR="00383A00" w:rsidRPr="009E10E1">
        <w:rPr>
          <w:sz w:val="18"/>
          <w:lang w:val="sv-SE"/>
        </w:rPr>
        <w:t xml:space="preserve">Större revidering </w:t>
      </w:r>
      <w:r w:rsidR="00B21E56" w:rsidRPr="009E10E1">
        <w:rPr>
          <w:sz w:val="18"/>
          <w:lang w:val="sv-SE"/>
        </w:rPr>
        <w:t xml:space="preserve">gjordes </w:t>
      </w:r>
      <w:r w:rsidR="00906645">
        <w:rPr>
          <w:sz w:val="18"/>
          <w:lang w:val="sv-SE"/>
        </w:rPr>
        <w:t xml:space="preserve">år </w:t>
      </w:r>
      <w:r w:rsidR="00383A00" w:rsidRPr="009E10E1">
        <w:rPr>
          <w:sz w:val="18"/>
          <w:lang w:val="sv-SE"/>
        </w:rPr>
        <w:t>2014</w:t>
      </w:r>
      <w:r w:rsidR="005F7AB4">
        <w:rPr>
          <w:sz w:val="18"/>
          <w:lang w:val="sv-SE"/>
        </w:rPr>
        <w:t xml:space="preserve">. </w:t>
      </w:r>
    </w:p>
    <w:p w:rsidR="00CE7840" w:rsidRPr="009E10E1" w:rsidRDefault="00B95A2B" w:rsidP="009E10E1">
      <w:pPr>
        <w:spacing w:line="240" w:lineRule="auto"/>
        <w:rPr>
          <w:sz w:val="18"/>
          <w:lang w:val="sv-SE"/>
        </w:rPr>
      </w:pPr>
      <w:r>
        <w:rPr>
          <w:sz w:val="18"/>
          <w:lang w:val="sv-SE"/>
        </w:rPr>
        <w:t>Dessa stadgar a</w:t>
      </w:r>
      <w:r w:rsidR="002154F7">
        <w:rPr>
          <w:sz w:val="18"/>
          <w:lang w:val="sv-SE"/>
        </w:rPr>
        <w:t>ntogs 2014-03-12</w:t>
      </w:r>
      <w:bookmarkStart w:id="7" w:name="_GoBack"/>
      <w:bookmarkEnd w:id="7"/>
      <w:r w:rsidR="00647F21" w:rsidRPr="009E10E1">
        <w:rPr>
          <w:sz w:val="18"/>
          <w:lang w:val="sv-SE"/>
        </w:rPr>
        <w:t>.</w:t>
      </w:r>
    </w:p>
    <w:sectPr w:rsidR="00CE7840" w:rsidRPr="009E10E1" w:rsidSect="006378B8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1B" w:rsidRDefault="00E64B1B" w:rsidP="00273B42">
      <w:pPr>
        <w:spacing w:after="0" w:line="240" w:lineRule="auto"/>
      </w:pPr>
      <w:r>
        <w:separator/>
      </w:r>
    </w:p>
  </w:endnote>
  <w:endnote w:type="continuationSeparator" w:id="0">
    <w:p w:rsidR="00E64B1B" w:rsidRDefault="00E64B1B" w:rsidP="0027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293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3B42" w:rsidRDefault="006E3E32">
            <w:pPr>
              <w:pStyle w:val="Footer"/>
              <w:jc w:val="right"/>
            </w:pPr>
            <w:r>
              <w:rPr>
                <w:b/>
                <w:noProof/>
                <w:sz w:val="28"/>
                <w:lang w:val="sv-SE" w:eastAsia="sv-SE"/>
              </w:rPr>
              <w:drawing>
                <wp:anchor distT="0" distB="0" distL="114300" distR="114300" simplePos="0" relativeHeight="251658240" behindDoc="0" locked="0" layoutInCell="1" allowOverlap="1" wp14:anchorId="00A06DB0" wp14:editId="259CAE1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-106680</wp:posOffset>
                  </wp:positionV>
                  <wp:extent cx="708660" cy="31750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reta klosterförening logo_2.eps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4C6F">
              <w:tab/>
            </w:r>
            <w:r w:rsidR="00273B42" w:rsidRPr="005C4FAD">
              <w:rPr>
                <w:lang w:val="sv-SE"/>
              </w:rPr>
              <w:t xml:space="preserve">Sida </w:t>
            </w:r>
            <w:r w:rsidR="00273B42" w:rsidRPr="005C4FAD">
              <w:rPr>
                <w:b/>
                <w:bCs/>
                <w:sz w:val="24"/>
                <w:szCs w:val="24"/>
                <w:lang w:val="sv-SE"/>
              </w:rPr>
              <w:fldChar w:fldCharType="begin"/>
            </w:r>
            <w:r w:rsidR="00273B42" w:rsidRPr="005C4FAD">
              <w:rPr>
                <w:b/>
                <w:bCs/>
                <w:lang w:val="sv-SE"/>
              </w:rPr>
              <w:instrText xml:space="preserve"> PAGE </w:instrText>
            </w:r>
            <w:r w:rsidR="00273B42" w:rsidRPr="005C4FAD">
              <w:rPr>
                <w:b/>
                <w:bCs/>
                <w:sz w:val="24"/>
                <w:szCs w:val="24"/>
                <w:lang w:val="sv-SE"/>
              </w:rPr>
              <w:fldChar w:fldCharType="separate"/>
            </w:r>
            <w:r w:rsidR="002154F7">
              <w:rPr>
                <w:b/>
                <w:bCs/>
                <w:noProof/>
                <w:lang w:val="sv-SE"/>
              </w:rPr>
              <w:t>1</w:t>
            </w:r>
            <w:r w:rsidR="00273B42" w:rsidRPr="005C4FAD">
              <w:rPr>
                <w:b/>
                <w:bCs/>
                <w:sz w:val="24"/>
                <w:szCs w:val="24"/>
                <w:lang w:val="sv-SE"/>
              </w:rPr>
              <w:fldChar w:fldCharType="end"/>
            </w:r>
            <w:r w:rsidR="00273B42" w:rsidRPr="005C4FAD">
              <w:rPr>
                <w:lang w:val="sv-SE"/>
              </w:rPr>
              <w:t xml:space="preserve"> av </w:t>
            </w:r>
            <w:r w:rsidR="00273B42" w:rsidRPr="005C4FAD">
              <w:rPr>
                <w:b/>
                <w:bCs/>
                <w:sz w:val="24"/>
                <w:szCs w:val="24"/>
                <w:lang w:val="sv-SE"/>
              </w:rPr>
              <w:fldChar w:fldCharType="begin"/>
            </w:r>
            <w:r w:rsidR="00273B42" w:rsidRPr="005C4FAD">
              <w:rPr>
                <w:b/>
                <w:bCs/>
                <w:lang w:val="sv-SE"/>
              </w:rPr>
              <w:instrText xml:space="preserve"> NUMPAGES  </w:instrText>
            </w:r>
            <w:r w:rsidR="00273B42" w:rsidRPr="005C4FAD">
              <w:rPr>
                <w:b/>
                <w:bCs/>
                <w:sz w:val="24"/>
                <w:szCs w:val="24"/>
                <w:lang w:val="sv-SE"/>
              </w:rPr>
              <w:fldChar w:fldCharType="separate"/>
            </w:r>
            <w:r w:rsidR="002154F7">
              <w:rPr>
                <w:b/>
                <w:bCs/>
                <w:noProof/>
                <w:lang w:val="sv-SE"/>
              </w:rPr>
              <w:t>3</w:t>
            </w:r>
            <w:r w:rsidR="00273B42" w:rsidRPr="005C4FAD">
              <w:rPr>
                <w:b/>
                <w:bCs/>
                <w:sz w:val="24"/>
                <w:szCs w:val="24"/>
                <w:lang w:val="sv-SE"/>
              </w:rPr>
              <w:fldChar w:fldCharType="end"/>
            </w:r>
          </w:p>
        </w:sdtContent>
      </w:sdt>
    </w:sdtContent>
  </w:sdt>
  <w:p w:rsidR="00273B42" w:rsidRDefault="00273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1B" w:rsidRDefault="00E64B1B" w:rsidP="00273B42">
      <w:pPr>
        <w:spacing w:after="0" w:line="240" w:lineRule="auto"/>
      </w:pPr>
      <w:r>
        <w:separator/>
      </w:r>
    </w:p>
  </w:footnote>
  <w:footnote w:type="continuationSeparator" w:id="0">
    <w:p w:rsidR="00E64B1B" w:rsidRDefault="00E64B1B" w:rsidP="0027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9DB"/>
    <w:multiLevelType w:val="hybridMultilevel"/>
    <w:tmpl w:val="6C325BBC"/>
    <w:lvl w:ilvl="0" w:tplc="041D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3AEC20C8"/>
    <w:multiLevelType w:val="hybridMultilevel"/>
    <w:tmpl w:val="BD1A2C8A"/>
    <w:lvl w:ilvl="0" w:tplc="CF4C5622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C5150"/>
    <w:multiLevelType w:val="hybridMultilevel"/>
    <w:tmpl w:val="4086CD96"/>
    <w:lvl w:ilvl="0" w:tplc="041D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00"/>
    <w:rsid w:val="00064E6E"/>
    <w:rsid w:val="00074122"/>
    <w:rsid w:val="000743B8"/>
    <w:rsid w:val="000A4454"/>
    <w:rsid w:val="00181372"/>
    <w:rsid w:val="00186B27"/>
    <w:rsid w:val="002154F7"/>
    <w:rsid w:val="00267C0F"/>
    <w:rsid w:val="00273B42"/>
    <w:rsid w:val="00303F12"/>
    <w:rsid w:val="003370CD"/>
    <w:rsid w:val="00345E08"/>
    <w:rsid w:val="003634D7"/>
    <w:rsid w:val="00383A00"/>
    <w:rsid w:val="003B49E4"/>
    <w:rsid w:val="00403E9D"/>
    <w:rsid w:val="00436647"/>
    <w:rsid w:val="00457AD2"/>
    <w:rsid w:val="00474920"/>
    <w:rsid w:val="0049470D"/>
    <w:rsid w:val="004C71A1"/>
    <w:rsid w:val="004C7396"/>
    <w:rsid w:val="004F4C6F"/>
    <w:rsid w:val="005208CB"/>
    <w:rsid w:val="00560EFF"/>
    <w:rsid w:val="00566A5A"/>
    <w:rsid w:val="00580B22"/>
    <w:rsid w:val="005A4180"/>
    <w:rsid w:val="005A786D"/>
    <w:rsid w:val="005C4FAD"/>
    <w:rsid w:val="005E4A30"/>
    <w:rsid w:val="005F7AB4"/>
    <w:rsid w:val="006059D6"/>
    <w:rsid w:val="006378B8"/>
    <w:rsid w:val="006431D8"/>
    <w:rsid w:val="00647F21"/>
    <w:rsid w:val="00660EC2"/>
    <w:rsid w:val="006B7F37"/>
    <w:rsid w:val="006E3E32"/>
    <w:rsid w:val="007D41C1"/>
    <w:rsid w:val="007F2145"/>
    <w:rsid w:val="00876E0C"/>
    <w:rsid w:val="0089069F"/>
    <w:rsid w:val="008A49D7"/>
    <w:rsid w:val="00906645"/>
    <w:rsid w:val="00932959"/>
    <w:rsid w:val="0093690D"/>
    <w:rsid w:val="00941D1C"/>
    <w:rsid w:val="00945DC6"/>
    <w:rsid w:val="009478AE"/>
    <w:rsid w:val="009A00BC"/>
    <w:rsid w:val="009E10E1"/>
    <w:rsid w:val="00A61A6F"/>
    <w:rsid w:val="00A77076"/>
    <w:rsid w:val="00A94D49"/>
    <w:rsid w:val="00AA34CD"/>
    <w:rsid w:val="00AB59DB"/>
    <w:rsid w:val="00B21E56"/>
    <w:rsid w:val="00B252B9"/>
    <w:rsid w:val="00B344F3"/>
    <w:rsid w:val="00B51D6B"/>
    <w:rsid w:val="00B531C5"/>
    <w:rsid w:val="00B71522"/>
    <w:rsid w:val="00B95A2B"/>
    <w:rsid w:val="00BC38FE"/>
    <w:rsid w:val="00BC5FBF"/>
    <w:rsid w:val="00BD5E8A"/>
    <w:rsid w:val="00C10DC5"/>
    <w:rsid w:val="00C1507A"/>
    <w:rsid w:val="00C90ABF"/>
    <w:rsid w:val="00CC07B3"/>
    <w:rsid w:val="00CE7840"/>
    <w:rsid w:val="00D66BF1"/>
    <w:rsid w:val="00D90181"/>
    <w:rsid w:val="00D96AC5"/>
    <w:rsid w:val="00DD5018"/>
    <w:rsid w:val="00E11D97"/>
    <w:rsid w:val="00E234B0"/>
    <w:rsid w:val="00E53D91"/>
    <w:rsid w:val="00E64B1B"/>
    <w:rsid w:val="00E77224"/>
    <w:rsid w:val="00E81557"/>
    <w:rsid w:val="00F3775D"/>
    <w:rsid w:val="00F400D3"/>
    <w:rsid w:val="00F62C74"/>
    <w:rsid w:val="00FB6598"/>
    <w:rsid w:val="00FD0160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B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42"/>
  </w:style>
  <w:style w:type="paragraph" w:styleId="Footer">
    <w:name w:val="footer"/>
    <w:basedOn w:val="Normal"/>
    <w:link w:val="FooterChar"/>
    <w:uiPriority w:val="99"/>
    <w:unhideWhenUsed/>
    <w:rsid w:val="00273B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B42"/>
  </w:style>
  <w:style w:type="paragraph" w:styleId="BalloonText">
    <w:name w:val="Balloon Text"/>
    <w:basedOn w:val="Normal"/>
    <w:link w:val="BalloonTextChar"/>
    <w:uiPriority w:val="99"/>
    <w:semiHidden/>
    <w:unhideWhenUsed/>
    <w:rsid w:val="0027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47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B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42"/>
  </w:style>
  <w:style w:type="paragraph" w:styleId="Footer">
    <w:name w:val="footer"/>
    <w:basedOn w:val="Normal"/>
    <w:link w:val="FooterChar"/>
    <w:uiPriority w:val="99"/>
    <w:unhideWhenUsed/>
    <w:rsid w:val="00273B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B42"/>
  </w:style>
  <w:style w:type="paragraph" w:styleId="BalloonText">
    <w:name w:val="Balloon Text"/>
    <w:basedOn w:val="Normal"/>
    <w:link w:val="BalloonTextChar"/>
    <w:uiPriority w:val="99"/>
    <w:semiHidden/>
    <w:unhideWhenUsed/>
    <w:rsid w:val="0027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4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3594-DBD4-4B99-AF55-402ED764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Stadgar</vt:lpstr>
    </vt:vector>
  </TitlesOfParts>
  <Company>Klosterliv i Vreta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</dc:title>
  <dc:creator>Ekström, Anders</dc:creator>
  <cp:keywords>Stadgar</cp:keywords>
  <cp:lastModifiedBy>Ekström, Anders</cp:lastModifiedBy>
  <cp:revision>2</cp:revision>
  <cp:lastPrinted>2014-02-26T22:22:00Z</cp:lastPrinted>
  <dcterms:created xsi:type="dcterms:W3CDTF">2014-03-12T17:12:00Z</dcterms:created>
  <dcterms:modified xsi:type="dcterms:W3CDTF">2014-03-12T17:12:00Z</dcterms:modified>
</cp:coreProperties>
</file>